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7E26" w14:textId="227CD6E3" w:rsidR="00CD7492" w:rsidRPr="00CD7492" w:rsidRDefault="003A5FD4" w:rsidP="00CD7492">
      <w:pPr>
        <w:tabs>
          <w:tab w:val="left" w:pos="0"/>
        </w:tabs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PSYCHOSOCIAL REHABILITATIONS SERVICE (PSR)</w:t>
      </w:r>
      <w:r w:rsidR="00CD7492" w:rsidRPr="00CD7492">
        <w:rPr>
          <w:rFonts w:ascii="Arial" w:hAnsi="Arial" w:cs="Arial"/>
          <w:b/>
          <w:bCs/>
          <w:sz w:val="32"/>
          <w:szCs w:val="32"/>
        </w:rPr>
        <w:t xml:space="preserve"> PRIOR AUTHORIZATIONS</w:t>
      </w:r>
    </w:p>
    <w:p w14:paraId="06CF52AF" w14:textId="77777777" w:rsidR="00CD7492" w:rsidRDefault="00CD7492" w:rsidP="008B0516">
      <w:pPr>
        <w:tabs>
          <w:tab w:val="left" w:pos="0"/>
        </w:tabs>
        <w:ind w:left="360"/>
        <w:rPr>
          <w:rFonts w:ascii="Arial" w:hAnsi="Arial" w:cs="Arial"/>
          <w:sz w:val="32"/>
          <w:szCs w:val="32"/>
        </w:rPr>
      </w:pPr>
    </w:p>
    <w:p w14:paraId="5272606E" w14:textId="4FFE9991" w:rsidR="008B0516" w:rsidRDefault="008B0516" w:rsidP="00CD7492">
      <w:pPr>
        <w:tabs>
          <w:tab w:val="left" w:pos="0"/>
        </w:tabs>
        <w:ind w:left="360"/>
        <w:jc w:val="both"/>
        <w:rPr>
          <w:rFonts w:ascii="Arial" w:hAnsi="Arial" w:cs="Arial"/>
          <w:sz w:val="32"/>
          <w:szCs w:val="32"/>
        </w:rPr>
      </w:pPr>
      <w:r w:rsidRPr="008B0516">
        <w:rPr>
          <w:rFonts w:ascii="Arial" w:hAnsi="Arial" w:cs="Arial"/>
          <w:sz w:val="32"/>
          <w:szCs w:val="32"/>
        </w:rPr>
        <w:t xml:space="preserve">When </w:t>
      </w:r>
      <w:r>
        <w:rPr>
          <w:rFonts w:ascii="Arial" w:hAnsi="Arial" w:cs="Arial"/>
          <w:sz w:val="32"/>
          <w:szCs w:val="32"/>
        </w:rPr>
        <w:t xml:space="preserve">requesting </w:t>
      </w:r>
      <w:r w:rsidRPr="008B0516">
        <w:rPr>
          <w:rFonts w:ascii="Arial" w:hAnsi="Arial" w:cs="Arial"/>
          <w:sz w:val="32"/>
          <w:szCs w:val="32"/>
        </w:rPr>
        <w:t>initial or continued</w:t>
      </w:r>
      <w:r w:rsidR="00FF3CAF">
        <w:rPr>
          <w:rFonts w:ascii="Arial" w:hAnsi="Arial" w:cs="Arial"/>
          <w:sz w:val="32"/>
          <w:szCs w:val="32"/>
        </w:rPr>
        <w:t xml:space="preserve"> </w:t>
      </w:r>
      <w:r w:rsidR="005741D3">
        <w:rPr>
          <w:rFonts w:ascii="Arial" w:hAnsi="Arial" w:cs="Arial"/>
          <w:sz w:val="32"/>
          <w:szCs w:val="32"/>
        </w:rPr>
        <w:t xml:space="preserve">Psychosocial Rehabilitation </w:t>
      </w:r>
      <w:r w:rsidRPr="008B0516">
        <w:rPr>
          <w:rFonts w:ascii="Arial" w:hAnsi="Arial" w:cs="Arial"/>
          <w:sz w:val="32"/>
          <w:szCs w:val="32"/>
        </w:rPr>
        <w:t>Services</w:t>
      </w:r>
      <w:r w:rsidR="005741D3">
        <w:rPr>
          <w:rFonts w:ascii="Arial" w:hAnsi="Arial" w:cs="Arial"/>
          <w:sz w:val="32"/>
          <w:szCs w:val="32"/>
        </w:rPr>
        <w:t xml:space="preserve"> (PSR)</w:t>
      </w:r>
      <w:r>
        <w:rPr>
          <w:rFonts w:ascii="Arial" w:hAnsi="Arial" w:cs="Arial"/>
          <w:sz w:val="32"/>
          <w:szCs w:val="32"/>
        </w:rPr>
        <w:t>,</w:t>
      </w:r>
      <w:r w:rsidRPr="008B05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providers must submit the items listed below</w:t>
      </w:r>
      <w:r w:rsidRPr="005741D3">
        <w:rPr>
          <w:rFonts w:ascii="Arial" w:hAnsi="Arial" w:cs="Arial"/>
          <w:sz w:val="32"/>
          <w:szCs w:val="32"/>
        </w:rPr>
        <w:t xml:space="preserve">. </w:t>
      </w:r>
      <w:r w:rsidR="005741D3" w:rsidRPr="005741D3">
        <w:rPr>
          <w:rFonts w:ascii="Arial" w:hAnsi="Arial" w:cs="Arial"/>
          <w:sz w:val="32"/>
          <w:szCs w:val="32"/>
        </w:rPr>
        <w:t xml:space="preserve">Initial and continued PSR </w:t>
      </w:r>
      <w:r w:rsidR="005741D3" w:rsidRPr="005741D3">
        <w:rPr>
          <w:rFonts w:ascii="Arial" w:hAnsi="Arial" w:cs="Arial"/>
          <w:i/>
          <w:iCs/>
          <w:sz w:val="32"/>
          <w:szCs w:val="32"/>
        </w:rPr>
        <w:t>approved</w:t>
      </w:r>
      <w:r w:rsidR="005741D3" w:rsidRPr="005741D3">
        <w:rPr>
          <w:rFonts w:ascii="Arial" w:hAnsi="Arial" w:cs="Arial"/>
          <w:sz w:val="32"/>
          <w:szCs w:val="32"/>
        </w:rPr>
        <w:t xml:space="preserve"> requests will be authorized for a period of 90 days</w:t>
      </w:r>
      <w:r w:rsidR="00CD7492">
        <w:rPr>
          <w:rFonts w:ascii="Arial" w:hAnsi="Arial" w:cs="Arial"/>
          <w:sz w:val="32"/>
          <w:szCs w:val="32"/>
        </w:rPr>
        <w:t>.</w:t>
      </w:r>
    </w:p>
    <w:p w14:paraId="04BE3895" w14:textId="108D629B" w:rsidR="007322A2" w:rsidRDefault="007322A2" w:rsidP="008B0516">
      <w:pPr>
        <w:tabs>
          <w:tab w:val="left" w:pos="0"/>
        </w:tabs>
        <w:ind w:left="360"/>
        <w:rPr>
          <w:rFonts w:ascii="Arial" w:hAnsi="Arial" w:cs="Arial"/>
          <w:sz w:val="32"/>
          <w:szCs w:val="32"/>
        </w:rPr>
      </w:pPr>
    </w:p>
    <w:p w14:paraId="1B0C89CF" w14:textId="552507F4" w:rsidR="007322A2" w:rsidRPr="00CD7492" w:rsidRDefault="007322A2" w:rsidP="00CD7492">
      <w:pPr>
        <w:tabs>
          <w:tab w:val="left" w:pos="0"/>
        </w:tabs>
        <w:ind w:left="360"/>
        <w:jc w:val="both"/>
        <w:rPr>
          <w:rFonts w:ascii="Arial" w:hAnsi="Arial" w:cs="Arial"/>
        </w:rPr>
      </w:pPr>
      <w:bookmarkStart w:id="0" w:name="_Hlk74906804"/>
      <w:r w:rsidRPr="00CD7492">
        <w:rPr>
          <w:rFonts w:ascii="Arial" w:hAnsi="Arial" w:cs="Arial"/>
          <w:b/>
          <w:bCs/>
        </w:rPr>
        <w:t>Note:</w:t>
      </w:r>
      <w:r w:rsidRPr="00CD7492">
        <w:rPr>
          <w:rFonts w:ascii="Arial" w:hAnsi="Arial" w:cs="Arial"/>
        </w:rPr>
        <w:t xml:space="preserve">  Member’s must meet </w:t>
      </w:r>
      <w:r w:rsidR="004F7126" w:rsidRPr="00CD7492">
        <w:rPr>
          <w:rFonts w:ascii="Arial" w:hAnsi="Arial" w:cs="Arial"/>
        </w:rPr>
        <w:t xml:space="preserve">all </w:t>
      </w:r>
      <w:r w:rsidRPr="00CD7492">
        <w:rPr>
          <w:rFonts w:ascii="Arial" w:hAnsi="Arial" w:cs="Arial"/>
        </w:rPr>
        <w:t xml:space="preserve">eligibility requirements for this service as indicated in the “Florida Medicaid: </w:t>
      </w:r>
      <w:r w:rsidR="004F7126" w:rsidRPr="00CD7492">
        <w:rPr>
          <w:rFonts w:ascii="Arial" w:hAnsi="Arial" w:cs="Arial"/>
        </w:rPr>
        <w:t>Behavioral Health Community Support Services Coverage Policy</w:t>
      </w:r>
      <w:r w:rsidR="00746C09" w:rsidRPr="00CD7492">
        <w:rPr>
          <w:rFonts w:ascii="Arial" w:hAnsi="Arial" w:cs="Arial"/>
        </w:rPr>
        <w:t xml:space="preserve">,” located on the Agency for Health Care Administration—Adopted Rules web page: </w:t>
      </w:r>
      <w:hyperlink r:id="rId7" w:history="1">
        <w:r w:rsidR="00746C09" w:rsidRPr="00CD7492">
          <w:rPr>
            <w:rStyle w:val="Hyperlink"/>
            <w:rFonts w:ascii="Arial" w:hAnsi="Arial" w:cs="Arial"/>
          </w:rPr>
          <w:t>https://ahca.myflorida.com/medicaid/review/specific_policy.shtml</w:t>
        </w:r>
      </w:hyperlink>
      <w:r w:rsidR="00746C09" w:rsidRPr="00CD7492">
        <w:rPr>
          <w:rStyle w:val="Hyperlink"/>
          <w:rFonts w:ascii="Arial" w:hAnsi="Arial" w:cs="Arial"/>
        </w:rPr>
        <w:t xml:space="preserve"> </w:t>
      </w:r>
      <w:bookmarkEnd w:id="0"/>
    </w:p>
    <w:p w14:paraId="740BC0CE" w14:textId="2F242C9D" w:rsidR="008B0516" w:rsidRPr="007322A2" w:rsidRDefault="008B0516" w:rsidP="007322A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046E92B3" w14:textId="77777777" w:rsidR="008B0516" w:rsidRPr="008B0516" w:rsidRDefault="008B0516" w:rsidP="008B0516">
      <w:pPr>
        <w:pStyle w:val="ListParagraph"/>
        <w:tabs>
          <w:tab w:val="left" w:pos="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09650380" w14:textId="596F6AFF" w:rsidR="00135D83" w:rsidRDefault="004A575F" w:rsidP="00EB5F46">
      <w:pPr>
        <w:pStyle w:val="ListParagraph"/>
        <w:numPr>
          <w:ilvl w:val="0"/>
          <w:numId w:val="43"/>
        </w:numPr>
        <w:tabs>
          <w:tab w:val="left" w:pos="0"/>
        </w:tabs>
        <w:ind w:hanging="630"/>
        <w:rPr>
          <w:rFonts w:ascii="Arial" w:hAnsi="Arial" w:cs="Arial"/>
          <w:b/>
          <w:bCs/>
          <w:sz w:val="22"/>
          <w:szCs w:val="22"/>
        </w:rPr>
      </w:pPr>
      <w:r w:rsidRPr="004A575F">
        <w:rPr>
          <w:rFonts w:ascii="Arial" w:hAnsi="Arial" w:cs="Arial"/>
          <w:b/>
          <w:bCs/>
          <w:color w:val="002060"/>
          <w:sz w:val="28"/>
          <w:szCs w:val="28"/>
        </w:rPr>
        <w:t xml:space="preserve">INITIAL </w:t>
      </w:r>
      <w:r w:rsidR="005741D3">
        <w:rPr>
          <w:rFonts w:ascii="Arial" w:hAnsi="Arial" w:cs="Arial"/>
          <w:b/>
          <w:bCs/>
          <w:color w:val="002060"/>
          <w:sz w:val="28"/>
          <w:szCs w:val="28"/>
        </w:rPr>
        <w:t>PSR</w:t>
      </w:r>
      <w:r w:rsidRPr="004A575F">
        <w:rPr>
          <w:rFonts w:ascii="Arial" w:hAnsi="Arial" w:cs="Arial"/>
          <w:b/>
          <w:bCs/>
          <w:color w:val="002060"/>
          <w:sz w:val="28"/>
          <w:szCs w:val="28"/>
        </w:rPr>
        <w:t xml:space="preserve"> AUTHORIZATIONS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343F99B" w14:textId="77777777" w:rsidR="00135D83" w:rsidRDefault="00135D83" w:rsidP="00135D83">
      <w:pPr>
        <w:pStyle w:val="ListParagraph"/>
        <w:ind w:left="1656"/>
        <w:rPr>
          <w:rFonts w:ascii="Arial" w:hAnsi="Arial" w:cs="Arial"/>
          <w:b/>
          <w:bCs/>
          <w:sz w:val="22"/>
          <w:szCs w:val="22"/>
        </w:rPr>
      </w:pPr>
    </w:p>
    <w:p w14:paraId="1CCBFBE5" w14:textId="3074078A" w:rsidR="00135D83" w:rsidRPr="00CD7492" w:rsidRDefault="00135D83" w:rsidP="00135D83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sz w:val="28"/>
          <w:szCs w:val="28"/>
        </w:rPr>
        <w:t xml:space="preserve">Providers must submit </w:t>
      </w:r>
      <w:proofErr w:type="gramStart"/>
      <w:r w:rsidRPr="00CD7492">
        <w:rPr>
          <w:rFonts w:ascii="Arial" w:hAnsi="Arial" w:cs="Arial"/>
          <w:sz w:val="28"/>
          <w:szCs w:val="28"/>
          <w:u w:val="single"/>
        </w:rPr>
        <w:t>all</w:t>
      </w:r>
      <w:r w:rsidRPr="00CD7492">
        <w:rPr>
          <w:rFonts w:ascii="Arial" w:hAnsi="Arial" w:cs="Arial"/>
          <w:sz w:val="28"/>
          <w:szCs w:val="28"/>
        </w:rPr>
        <w:t xml:space="preserve"> </w:t>
      </w:r>
      <w:r w:rsidR="00AB3073" w:rsidRPr="00CD7492">
        <w:rPr>
          <w:rFonts w:ascii="Arial" w:hAnsi="Arial" w:cs="Arial"/>
          <w:sz w:val="28"/>
          <w:szCs w:val="28"/>
        </w:rPr>
        <w:t>of</w:t>
      </w:r>
      <w:proofErr w:type="gramEnd"/>
      <w:r w:rsidR="00AB3073" w:rsidRPr="00CD7492">
        <w:rPr>
          <w:rFonts w:ascii="Arial" w:hAnsi="Arial" w:cs="Arial"/>
          <w:sz w:val="28"/>
          <w:szCs w:val="28"/>
        </w:rPr>
        <w:t xml:space="preserve"> </w:t>
      </w:r>
      <w:r w:rsidRPr="00CD7492">
        <w:rPr>
          <w:rFonts w:ascii="Arial" w:hAnsi="Arial" w:cs="Arial"/>
          <w:sz w:val="28"/>
          <w:szCs w:val="28"/>
        </w:rPr>
        <w:t xml:space="preserve">the following to MMM when requesting initial </w:t>
      </w:r>
      <w:r w:rsidR="005741D3" w:rsidRPr="00CD7492">
        <w:rPr>
          <w:rFonts w:ascii="Arial" w:hAnsi="Arial" w:cs="Arial"/>
          <w:sz w:val="28"/>
          <w:szCs w:val="28"/>
        </w:rPr>
        <w:t>PSR</w:t>
      </w:r>
      <w:r w:rsidRPr="00CD7492">
        <w:rPr>
          <w:rFonts w:ascii="Arial" w:hAnsi="Arial" w:cs="Arial"/>
          <w:sz w:val="28"/>
          <w:szCs w:val="28"/>
        </w:rPr>
        <w:t xml:space="preserve"> services</w:t>
      </w:r>
      <w:r w:rsidRPr="00CD7492">
        <w:rPr>
          <w:rFonts w:ascii="Arial" w:hAnsi="Arial" w:cs="Arial"/>
          <w:b/>
          <w:bCs/>
          <w:sz w:val="28"/>
          <w:szCs w:val="28"/>
        </w:rPr>
        <w:t>:</w:t>
      </w:r>
      <w:bookmarkStart w:id="1" w:name="_Hlk61438030"/>
    </w:p>
    <w:p w14:paraId="28911105" w14:textId="77777777" w:rsidR="00967D78" w:rsidRPr="002125EC" w:rsidRDefault="00967D78" w:rsidP="00135D83">
      <w:pPr>
        <w:pStyle w:val="ListParagraph"/>
        <w:ind w:left="0"/>
        <w:rPr>
          <w:rFonts w:ascii="Arial" w:hAnsi="Arial" w:cs="Arial"/>
          <w:b/>
          <w:bCs/>
        </w:rPr>
      </w:pPr>
    </w:p>
    <w:p w14:paraId="5645EB1C" w14:textId="306F06EF" w:rsidR="00AB3073" w:rsidRPr="002125EC" w:rsidRDefault="008B0516" w:rsidP="00836B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125EC">
        <w:rPr>
          <w:rFonts w:ascii="Arial" w:hAnsi="Arial" w:cs="Arial"/>
          <w:b/>
          <w:bCs/>
          <w:u w:val="single"/>
        </w:rPr>
        <w:t>A c</w:t>
      </w:r>
      <w:r w:rsidR="00AB3073" w:rsidRPr="002125EC">
        <w:rPr>
          <w:rFonts w:ascii="Arial" w:hAnsi="Arial" w:cs="Arial"/>
          <w:b/>
          <w:bCs/>
          <w:u w:val="single"/>
        </w:rPr>
        <w:t xml:space="preserve">ompleted </w:t>
      </w:r>
      <w:r w:rsidRPr="002125EC">
        <w:rPr>
          <w:rFonts w:ascii="Arial" w:hAnsi="Arial" w:cs="Arial"/>
          <w:b/>
          <w:bCs/>
          <w:u w:val="single"/>
        </w:rPr>
        <w:t xml:space="preserve">BH </w:t>
      </w:r>
      <w:r w:rsidR="00AB3073" w:rsidRPr="002125EC">
        <w:rPr>
          <w:rFonts w:ascii="Arial" w:hAnsi="Arial" w:cs="Arial"/>
          <w:b/>
          <w:bCs/>
          <w:u w:val="single"/>
        </w:rPr>
        <w:t>Prior Authorization request</w:t>
      </w:r>
      <w:r w:rsidR="00AB3073" w:rsidRPr="002125EC">
        <w:rPr>
          <w:rFonts w:ascii="Arial" w:hAnsi="Arial" w:cs="Arial"/>
        </w:rPr>
        <w:t xml:space="preserve">. Providers must submit a </w:t>
      </w:r>
      <w:r w:rsidRPr="002125EC">
        <w:rPr>
          <w:rFonts w:ascii="Arial" w:hAnsi="Arial" w:cs="Arial"/>
        </w:rPr>
        <w:t xml:space="preserve">BH </w:t>
      </w:r>
      <w:r w:rsidR="00AB3073" w:rsidRPr="002125EC">
        <w:rPr>
          <w:rFonts w:ascii="Arial" w:hAnsi="Arial" w:cs="Arial"/>
        </w:rPr>
        <w:t>Prior Authorization request th</w:t>
      </w:r>
      <w:r w:rsidR="00C728BC" w:rsidRPr="002125EC">
        <w:rPr>
          <w:rFonts w:ascii="Arial" w:hAnsi="Arial" w:cs="Arial"/>
        </w:rPr>
        <w:t>r</w:t>
      </w:r>
      <w:r w:rsidR="00AB3073" w:rsidRPr="002125EC">
        <w:rPr>
          <w:rFonts w:ascii="Arial" w:hAnsi="Arial" w:cs="Arial"/>
        </w:rPr>
        <w:t xml:space="preserve">ough InnovaMD or </w:t>
      </w:r>
      <w:r w:rsidR="004635CB">
        <w:rPr>
          <w:rFonts w:ascii="Arial" w:hAnsi="Arial" w:cs="Arial"/>
        </w:rPr>
        <w:t>via fax</w:t>
      </w:r>
      <w:r w:rsidR="00AB3073" w:rsidRPr="002125EC">
        <w:rPr>
          <w:rFonts w:ascii="Arial" w:hAnsi="Arial" w:cs="Arial"/>
        </w:rPr>
        <w:t xml:space="preserve">. </w:t>
      </w:r>
      <w:r w:rsidR="004635CB">
        <w:rPr>
          <w:rFonts w:ascii="Arial" w:hAnsi="Arial" w:cs="Arial"/>
        </w:rPr>
        <w:t xml:space="preserve">The BH </w:t>
      </w:r>
      <w:r w:rsidR="00AB3073" w:rsidRPr="002125EC">
        <w:rPr>
          <w:rFonts w:ascii="Arial" w:hAnsi="Arial" w:cs="Arial"/>
        </w:rPr>
        <w:t>Prior authorization request form is located on MMM’s website.</w:t>
      </w:r>
    </w:p>
    <w:p w14:paraId="69FA07F5" w14:textId="24B229E3" w:rsidR="00D913DD" w:rsidRPr="002125EC" w:rsidRDefault="00AB3073" w:rsidP="00836B40">
      <w:pPr>
        <w:pStyle w:val="ListParagraph"/>
        <w:rPr>
          <w:rFonts w:ascii="Arial" w:hAnsi="Arial" w:cs="Arial"/>
        </w:rPr>
      </w:pPr>
      <w:r w:rsidRPr="002125EC">
        <w:rPr>
          <w:rFonts w:ascii="Arial" w:hAnsi="Arial" w:cs="Arial"/>
        </w:rPr>
        <w:t>The prior authorization request must specify the service being requested, HCPC</w:t>
      </w:r>
      <w:r w:rsidR="005741D3" w:rsidRPr="002125EC">
        <w:rPr>
          <w:rFonts w:ascii="Arial" w:hAnsi="Arial" w:cs="Arial"/>
        </w:rPr>
        <w:t>S</w:t>
      </w:r>
      <w:r w:rsidRPr="002125EC">
        <w:rPr>
          <w:rFonts w:ascii="Arial" w:hAnsi="Arial" w:cs="Arial"/>
        </w:rPr>
        <w:t xml:space="preserve"> code</w:t>
      </w:r>
      <w:r w:rsidR="008B0516" w:rsidRPr="002125EC">
        <w:rPr>
          <w:rFonts w:ascii="Arial" w:hAnsi="Arial" w:cs="Arial"/>
        </w:rPr>
        <w:t>(s)</w:t>
      </w:r>
      <w:r w:rsidRPr="002125EC">
        <w:rPr>
          <w:rFonts w:ascii="Arial" w:hAnsi="Arial" w:cs="Arial"/>
        </w:rPr>
        <w:t xml:space="preserve">, number of units </w:t>
      </w:r>
      <w:r w:rsidR="0040747E" w:rsidRPr="002125EC">
        <w:rPr>
          <w:rFonts w:ascii="Arial" w:hAnsi="Arial" w:cs="Arial"/>
        </w:rPr>
        <w:t xml:space="preserve">and frequency </w:t>
      </w:r>
      <w:r w:rsidRPr="002125EC">
        <w:rPr>
          <w:rFonts w:ascii="Arial" w:hAnsi="Arial" w:cs="Arial"/>
        </w:rPr>
        <w:t xml:space="preserve">being requested, and the date services are to start and </w:t>
      </w:r>
      <w:r w:rsidR="008B0516" w:rsidRPr="002125EC">
        <w:rPr>
          <w:rFonts w:ascii="Arial" w:hAnsi="Arial" w:cs="Arial"/>
        </w:rPr>
        <w:t>to end.</w:t>
      </w:r>
    </w:p>
    <w:p w14:paraId="7DC970AF" w14:textId="12CA6B15" w:rsidR="008B0516" w:rsidRPr="002125EC" w:rsidRDefault="008B0516" w:rsidP="008B0516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HCPCS code:  </w:t>
      </w:r>
      <w:r w:rsidR="005741D3" w:rsidRPr="002125EC">
        <w:rPr>
          <w:rFonts w:ascii="Arial" w:hAnsi="Arial" w:cs="Arial"/>
        </w:rPr>
        <w:t>H2017</w:t>
      </w:r>
    </w:p>
    <w:p w14:paraId="513BFB84" w14:textId="7385D58B" w:rsidR="008B0516" w:rsidRPr="002125EC" w:rsidRDefault="008B0516" w:rsidP="008B0516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Maximum number of units that will be authorized:  </w:t>
      </w:r>
      <w:r w:rsidR="005741D3" w:rsidRPr="002125EC">
        <w:rPr>
          <w:rFonts w:ascii="Arial" w:hAnsi="Arial" w:cs="Arial"/>
        </w:rPr>
        <w:t xml:space="preserve">480 </w:t>
      </w:r>
      <w:r w:rsidRPr="002125EC">
        <w:rPr>
          <w:rFonts w:ascii="Arial" w:hAnsi="Arial" w:cs="Arial"/>
        </w:rPr>
        <w:t>units*</w:t>
      </w:r>
    </w:p>
    <w:p w14:paraId="79D923AB" w14:textId="76443900" w:rsidR="008B0516" w:rsidRPr="002125EC" w:rsidRDefault="008B0516" w:rsidP="008B0516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Authorization period: </w:t>
      </w:r>
      <w:r w:rsidR="005741D3" w:rsidRPr="002125EC">
        <w:rPr>
          <w:rFonts w:ascii="Arial" w:hAnsi="Arial" w:cs="Arial"/>
        </w:rPr>
        <w:t>9</w:t>
      </w:r>
      <w:r w:rsidRPr="002125EC">
        <w:rPr>
          <w:rFonts w:ascii="Arial" w:hAnsi="Arial" w:cs="Arial"/>
        </w:rPr>
        <w:t>0 days</w:t>
      </w:r>
    </w:p>
    <w:p w14:paraId="0145C775" w14:textId="052CE600" w:rsidR="008B0516" w:rsidRPr="002125EC" w:rsidRDefault="008B0516" w:rsidP="008B0516">
      <w:pPr>
        <w:pStyle w:val="ListParagraph"/>
        <w:ind w:left="2448" w:hanging="1008"/>
        <w:rPr>
          <w:rFonts w:ascii="Arial" w:hAnsi="Arial" w:cs="Arial"/>
        </w:rPr>
      </w:pPr>
      <w:r w:rsidRPr="002125EC">
        <w:rPr>
          <w:rFonts w:ascii="Arial" w:hAnsi="Arial" w:cs="Arial"/>
        </w:rPr>
        <w:t>*Note: 15 minutes equals one unit of service</w:t>
      </w:r>
    </w:p>
    <w:p w14:paraId="0437ACFF" w14:textId="77777777" w:rsidR="00836B40" w:rsidRPr="002125EC" w:rsidRDefault="00836B40" w:rsidP="00836B40">
      <w:pPr>
        <w:pStyle w:val="ListParagraph"/>
        <w:rPr>
          <w:rFonts w:ascii="Arial" w:hAnsi="Arial" w:cs="Arial"/>
          <w:b/>
          <w:bCs/>
        </w:rPr>
      </w:pPr>
    </w:p>
    <w:bookmarkEnd w:id="1"/>
    <w:p w14:paraId="68C615CF" w14:textId="18ED7AB9" w:rsidR="00135D83" w:rsidRPr="002125EC" w:rsidRDefault="005741D3" w:rsidP="00135D83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2125EC">
        <w:rPr>
          <w:rFonts w:ascii="Arial" w:hAnsi="Arial" w:cs="Arial"/>
          <w:b/>
          <w:bCs/>
        </w:rPr>
        <w:t>Clinical Information:</w:t>
      </w:r>
    </w:p>
    <w:p w14:paraId="299C9B4D" w14:textId="6BE77BE7" w:rsidR="005741D3" w:rsidRPr="002125EC" w:rsidRDefault="007322A2" w:rsidP="007322A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  <w:b/>
          <w:bCs/>
          <w:u w:val="single"/>
        </w:rPr>
        <w:t>I</w:t>
      </w:r>
      <w:r w:rsidR="005741D3" w:rsidRPr="002125EC">
        <w:rPr>
          <w:rFonts w:ascii="Arial" w:hAnsi="Arial" w:cs="Arial"/>
          <w:b/>
          <w:bCs/>
          <w:u w:val="single"/>
        </w:rPr>
        <w:t>nitial Assessment</w:t>
      </w:r>
      <w:r w:rsidR="005741D3" w:rsidRPr="002125EC">
        <w:rPr>
          <w:rFonts w:ascii="Arial" w:hAnsi="Arial" w:cs="Arial"/>
          <w:b/>
          <w:bCs/>
        </w:rPr>
        <w:t xml:space="preserve"> (to include):</w:t>
      </w:r>
    </w:p>
    <w:p w14:paraId="1CD28A58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All current </w:t>
      </w:r>
      <w:r w:rsidRPr="002125EC">
        <w:rPr>
          <w:rFonts w:ascii="Arial" w:hAnsi="Arial" w:cs="Arial"/>
          <w:u w:val="single"/>
        </w:rPr>
        <w:t>Medical and BH</w:t>
      </w:r>
      <w:r w:rsidRPr="002125EC">
        <w:rPr>
          <w:rFonts w:ascii="Arial" w:hAnsi="Arial" w:cs="Arial"/>
        </w:rPr>
        <w:t xml:space="preserve"> diagnoses</w:t>
      </w:r>
    </w:p>
    <w:p w14:paraId="54122391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Risk of harm status</w:t>
      </w:r>
    </w:p>
    <w:p w14:paraId="56EB4419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Functional Status (Describe current symptoms and behaviors and the impact they have on current functioning)</w:t>
      </w:r>
    </w:p>
    <w:p w14:paraId="1AA0456E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Member’s current and potential strengths</w:t>
      </w:r>
    </w:p>
    <w:p w14:paraId="11945858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Describe current support system available</w:t>
      </w:r>
    </w:p>
    <w:p w14:paraId="030DD11C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Environmental Stressors</w:t>
      </w:r>
    </w:p>
    <w:p w14:paraId="441BC7EF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MH/SA treatment history</w:t>
      </w:r>
    </w:p>
    <w:p w14:paraId="78D1EE78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Describe members self-determination/motivation to participate in treatment</w:t>
      </w:r>
    </w:p>
    <w:p w14:paraId="28B66FDA" w14:textId="77777777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List Current Medications </w:t>
      </w:r>
    </w:p>
    <w:p w14:paraId="44AD549E" w14:textId="0AAFC869" w:rsidR="00D913DD" w:rsidRPr="002125EC" w:rsidRDefault="00135D83" w:rsidP="00D913DD">
      <w:pPr>
        <w:pStyle w:val="ListParagraph"/>
        <w:ind w:left="1620"/>
        <w:rPr>
          <w:rFonts w:ascii="Arial" w:hAnsi="Arial" w:cs="Arial"/>
        </w:rPr>
      </w:pPr>
      <w:r w:rsidRPr="002125EC">
        <w:rPr>
          <w:rFonts w:ascii="Arial" w:hAnsi="Arial" w:cs="Arial"/>
        </w:rPr>
        <w:lastRenderedPageBreak/>
        <w:t>.</w:t>
      </w:r>
    </w:p>
    <w:p w14:paraId="66253000" w14:textId="7DFDF144" w:rsidR="007322A2" w:rsidRPr="002125EC" w:rsidRDefault="007322A2" w:rsidP="007322A2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</w:rPr>
      </w:pPr>
      <w:r w:rsidRPr="002125EC">
        <w:rPr>
          <w:rFonts w:ascii="Arial" w:hAnsi="Arial" w:cs="Arial"/>
          <w:b/>
          <w:bCs/>
          <w:u w:val="single"/>
        </w:rPr>
        <w:t>Initial Treatment Plan</w:t>
      </w:r>
      <w:r w:rsidRPr="002125EC">
        <w:rPr>
          <w:rFonts w:ascii="Arial" w:hAnsi="Arial" w:cs="Arial"/>
          <w:b/>
          <w:bCs/>
        </w:rPr>
        <w:t>, to include:</w:t>
      </w:r>
    </w:p>
    <w:p w14:paraId="121DC973" w14:textId="74E63946" w:rsidR="007322A2" w:rsidRPr="002125EC" w:rsidRDefault="007322A2" w:rsidP="007322A2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Measurable treatment goals with expected target date</w:t>
      </w:r>
      <w:r w:rsidR="00E3275B">
        <w:rPr>
          <w:rFonts w:ascii="Arial" w:hAnsi="Arial" w:cs="Arial"/>
        </w:rPr>
        <w:t>s</w:t>
      </w:r>
      <w:r w:rsidRPr="002125EC">
        <w:rPr>
          <w:rFonts w:ascii="Arial" w:hAnsi="Arial" w:cs="Arial"/>
        </w:rPr>
        <w:t xml:space="preserve"> of completion.</w:t>
      </w:r>
    </w:p>
    <w:p w14:paraId="25B66E27" w14:textId="77777777" w:rsidR="007322A2" w:rsidRPr="002125EC" w:rsidRDefault="007322A2" w:rsidP="007322A2">
      <w:pPr>
        <w:pStyle w:val="ListParagraph"/>
        <w:ind w:left="1080"/>
        <w:rPr>
          <w:rFonts w:ascii="Arial" w:hAnsi="Arial" w:cs="Arial"/>
        </w:rPr>
      </w:pPr>
    </w:p>
    <w:p w14:paraId="58832197" w14:textId="7FDADCB8" w:rsidR="00135D83" w:rsidRPr="002125EC" w:rsidRDefault="00135D83" w:rsidP="00882D59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</w:rPr>
      </w:pPr>
      <w:r w:rsidRPr="002125EC">
        <w:rPr>
          <w:rFonts w:ascii="Arial" w:hAnsi="Arial" w:cs="Arial"/>
          <w:b/>
          <w:bCs/>
        </w:rPr>
        <w:t xml:space="preserve">Clinical </w:t>
      </w:r>
      <w:bookmarkStart w:id="2" w:name="_Hlk61467098"/>
      <w:r w:rsidRPr="002125EC">
        <w:rPr>
          <w:rFonts w:ascii="Arial" w:hAnsi="Arial" w:cs="Arial"/>
          <w:b/>
          <w:bCs/>
        </w:rPr>
        <w:t>notes</w:t>
      </w:r>
      <w:r w:rsidRPr="002125EC">
        <w:rPr>
          <w:rFonts w:ascii="Arial" w:hAnsi="Arial" w:cs="Arial"/>
        </w:rPr>
        <w:t xml:space="preserve">: </w:t>
      </w:r>
      <w:bookmarkStart w:id="3" w:name="_Hlk74910308"/>
      <w:r w:rsidRPr="002125EC">
        <w:rPr>
          <w:rFonts w:ascii="Arial" w:hAnsi="Arial" w:cs="Arial"/>
        </w:rPr>
        <w:t xml:space="preserve">documentation supporting the </w:t>
      </w:r>
      <w:r w:rsidR="002125EC" w:rsidRPr="002125EC">
        <w:rPr>
          <w:rFonts w:ascii="Arial" w:hAnsi="Arial" w:cs="Arial"/>
        </w:rPr>
        <w:t xml:space="preserve">medical necessity </w:t>
      </w:r>
      <w:r w:rsidRPr="002125EC">
        <w:rPr>
          <w:rFonts w:ascii="Arial" w:hAnsi="Arial" w:cs="Arial"/>
        </w:rPr>
        <w:t xml:space="preserve">for the intensity </w:t>
      </w:r>
      <w:r w:rsidR="00C4289A" w:rsidRPr="002125EC">
        <w:rPr>
          <w:rFonts w:ascii="Arial" w:hAnsi="Arial" w:cs="Arial"/>
        </w:rPr>
        <w:t xml:space="preserve">and frequency </w:t>
      </w:r>
      <w:r w:rsidRPr="002125EC">
        <w:rPr>
          <w:rFonts w:ascii="Arial" w:hAnsi="Arial" w:cs="Arial"/>
        </w:rPr>
        <w:t>of services being requested</w:t>
      </w:r>
      <w:bookmarkEnd w:id="2"/>
      <w:r w:rsidR="00596E55" w:rsidRPr="002125EC">
        <w:rPr>
          <w:rFonts w:ascii="Arial" w:hAnsi="Arial" w:cs="Arial"/>
        </w:rPr>
        <w:t xml:space="preserve">.  </w:t>
      </w:r>
    </w:p>
    <w:p w14:paraId="39AC882E" w14:textId="77777777" w:rsidR="00135D83" w:rsidRPr="002125EC" w:rsidRDefault="00135D83" w:rsidP="00135D83">
      <w:pPr>
        <w:pStyle w:val="ListParagraph"/>
        <w:ind w:left="3168"/>
        <w:rPr>
          <w:rFonts w:ascii="Arial" w:hAnsi="Arial" w:cs="Arial"/>
          <w:b/>
          <w:bCs/>
        </w:rPr>
      </w:pPr>
    </w:p>
    <w:p w14:paraId="4BBEA67B" w14:textId="1706AA21" w:rsidR="00836B40" w:rsidRPr="002125EC" w:rsidRDefault="00836B40" w:rsidP="00AB3073">
      <w:pPr>
        <w:pStyle w:val="ListParagraph"/>
        <w:ind w:left="0"/>
        <w:rPr>
          <w:rFonts w:ascii="Arial" w:hAnsi="Arial" w:cs="Arial"/>
          <w:b/>
          <w:bCs/>
          <w:color w:val="002060"/>
        </w:rPr>
      </w:pPr>
      <w:bookmarkStart w:id="4" w:name="_Hlk61467329"/>
      <w:bookmarkEnd w:id="3"/>
    </w:p>
    <w:p w14:paraId="2AF11CE3" w14:textId="1FC3D892" w:rsidR="00135D83" w:rsidRPr="002125EC" w:rsidRDefault="00135D83" w:rsidP="00EB5F46">
      <w:pPr>
        <w:pStyle w:val="ListParagraph"/>
        <w:numPr>
          <w:ilvl w:val="0"/>
          <w:numId w:val="43"/>
        </w:numPr>
        <w:ind w:left="90"/>
        <w:rPr>
          <w:rFonts w:ascii="Arial" w:hAnsi="Arial" w:cs="Arial"/>
          <w:b/>
          <w:bCs/>
          <w:color w:val="002060"/>
          <w:sz w:val="32"/>
          <w:szCs w:val="32"/>
        </w:rPr>
      </w:pPr>
      <w:r w:rsidRPr="002125EC">
        <w:rPr>
          <w:rFonts w:ascii="Arial" w:hAnsi="Arial" w:cs="Arial"/>
          <w:b/>
          <w:bCs/>
          <w:color w:val="002060"/>
          <w:sz w:val="32"/>
          <w:szCs w:val="32"/>
        </w:rPr>
        <w:t xml:space="preserve">Continued </w:t>
      </w:r>
      <w:r w:rsidR="00C728BC" w:rsidRPr="002125EC">
        <w:rPr>
          <w:rFonts w:ascii="Arial" w:hAnsi="Arial" w:cs="Arial"/>
          <w:b/>
          <w:bCs/>
          <w:color w:val="002060"/>
          <w:sz w:val="32"/>
          <w:szCs w:val="32"/>
        </w:rPr>
        <w:t xml:space="preserve">PSR </w:t>
      </w:r>
      <w:r w:rsidRPr="002125EC">
        <w:rPr>
          <w:rFonts w:ascii="Arial" w:hAnsi="Arial" w:cs="Arial"/>
          <w:b/>
          <w:bCs/>
          <w:color w:val="002060"/>
          <w:sz w:val="32"/>
          <w:szCs w:val="32"/>
        </w:rPr>
        <w:t>Service Requests</w:t>
      </w:r>
    </w:p>
    <w:p w14:paraId="7EEDF193" w14:textId="77777777" w:rsidR="00135D83" w:rsidRPr="002125EC" w:rsidRDefault="00135D83" w:rsidP="00135D83">
      <w:pPr>
        <w:pStyle w:val="ListParagraph"/>
        <w:ind w:left="2520"/>
        <w:rPr>
          <w:rFonts w:ascii="Arial" w:hAnsi="Arial" w:cs="Arial"/>
          <w:b/>
          <w:bCs/>
        </w:rPr>
      </w:pPr>
    </w:p>
    <w:p w14:paraId="09598EB0" w14:textId="6DA5B384" w:rsidR="00135D83" w:rsidRPr="00CD7492" w:rsidRDefault="00135D83" w:rsidP="00AB3073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CD7492">
        <w:rPr>
          <w:rFonts w:ascii="Arial" w:hAnsi="Arial" w:cs="Arial"/>
          <w:sz w:val="28"/>
          <w:szCs w:val="28"/>
        </w:rPr>
        <w:t xml:space="preserve">Providers must submit </w:t>
      </w:r>
      <w:r w:rsidR="004635CB" w:rsidRPr="00CD7492">
        <w:rPr>
          <w:rFonts w:ascii="Arial" w:hAnsi="Arial" w:cs="Arial"/>
          <w:b/>
          <w:bCs/>
          <w:sz w:val="28"/>
          <w:szCs w:val="28"/>
        </w:rPr>
        <w:t>all</w:t>
      </w:r>
      <w:r w:rsidR="004635CB" w:rsidRPr="00CD7492">
        <w:rPr>
          <w:rFonts w:ascii="Arial" w:hAnsi="Arial" w:cs="Arial"/>
          <w:sz w:val="28"/>
          <w:szCs w:val="28"/>
        </w:rPr>
        <w:t xml:space="preserve"> </w:t>
      </w:r>
      <w:r w:rsidRPr="00CD7492">
        <w:rPr>
          <w:rFonts w:ascii="Arial" w:hAnsi="Arial" w:cs="Arial"/>
          <w:sz w:val="28"/>
          <w:szCs w:val="28"/>
        </w:rPr>
        <w:t xml:space="preserve">the following to MMM when requesting additional </w:t>
      </w:r>
      <w:r w:rsidR="002125EC" w:rsidRPr="00CD7492">
        <w:rPr>
          <w:rFonts w:ascii="Arial" w:hAnsi="Arial" w:cs="Arial"/>
          <w:sz w:val="28"/>
          <w:szCs w:val="28"/>
        </w:rPr>
        <w:t>PSR</w:t>
      </w:r>
      <w:r w:rsidRPr="00CD7492">
        <w:rPr>
          <w:rFonts w:ascii="Arial" w:hAnsi="Arial" w:cs="Arial"/>
          <w:sz w:val="28"/>
          <w:szCs w:val="28"/>
        </w:rPr>
        <w:t xml:space="preserve"> services:</w:t>
      </w:r>
    </w:p>
    <w:p w14:paraId="271991AA" w14:textId="77777777" w:rsidR="00D913DD" w:rsidRPr="002125EC" w:rsidRDefault="00D913DD" w:rsidP="00AB3073">
      <w:pPr>
        <w:pStyle w:val="ListParagraph"/>
        <w:ind w:left="0"/>
        <w:rPr>
          <w:rFonts w:ascii="Arial" w:hAnsi="Arial" w:cs="Arial"/>
          <w:b/>
          <w:bCs/>
        </w:rPr>
      </w:pPr>
    </w:p>
    <w:p w14:paraId="078AB858" w14:textId="47E4B224" w:rsidR="00C728BC" w:rsidRPr="002125EC" w:rsidRDefault="00C728BC" w:rsidP="00C728BC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2125EC">
        <w:rPr>
          <w:rFonts w:ascii="Arial" w:hAnsi="Arial" w:cs="Arial"/>
          <w:b/>
          <w:bCs/>
        </w:rPr>
        <w:t>A completed BH Prior Authorization request</w:t>
      </w:r>
      <w:r w:rsidRPr="002125EC">
        <w:rPr>
          <w:rFonts w:ascii="Arial" w:hAnsi="Arial" w:cs="Arial"/>
        </w:rPr>
        <w:t xml:space="preserve">. </w:t>
      </w:r>
      <w:r w:rsidR="0022583A" w:rsidRPr="0022583A">
        <w:rPr>
          <w:rFonts w:ascii="Arial" w:hAnsi="Arial" w:cs="Arial"/>
        </w:rPr>
        <w:t xml:space="preserve">Providers must submit a BH Prior Authorization request through InnovaMD or via fax at least 14 days prior to member’s current authorization of service expiring. </w:t>
      </w:r>
      <w:r w:rsidRPr="002125EC">
        <w:rPr>
          <w:rFonts w:ascii="Arial" w:hAnsi="Arial" w:cs="Arial"/>
        </w:rPr>
        <w:t xml:space="preserve"> Prior authorization request form is located on MMM’s website.</w:t>
      </w:r>
    </w:p>
    <w:p w14:paraId="6FCEAD48" w14:textId="77777777" w:rsidR="00C728BC" w:rsidRPr="002125EC" w:rsidRDefault="00C728BC" w:rsidP="00C728BC">
      <w:pPr>
        <w:pStyle w:val="ListParagraph"/>
        <w:rPr>
          <w:rFonts w:ascii="Arial" w:hAnsi="Arial" w:cs="Arial"/>
        </w:rPr>
      </w:pPr>
      <w:r w:rsidRPr="002125EC">
        <w:rPr>
          <w:rFonts w:ascii="Arial" w:hAnsi="Arial" w:cs="Arial"/>
        </w:rPr>
        <w:t>The prior authorization request must specify the service being requested, HCPCS code(s), number of units and frequency being requested, and the date services are to start and to end.</w:t>
      </w:r>
    </w:p>
    <w:p w14:paraId="66DA8E87" w14:textId="77777777" w:rsidR="00C728BC" w:rsidRPr="002125EC" w:rsidRDefault="00C728BC" w:rsidP="00C728BC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HCPCS code:  H2017</w:t>
      </w:r>
    </w:p>
    <w:p w14:paraId="699AB61E" w14:textId="77777777" w:rsidR="00C728BC" w:rsidRPr="002125EC" w:rsidRDefault="00C728BC" w:rsidP="00C728BC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Maximum number of units that will be authorized:  480 units*</w:t>
      </w:r>
    </w:p>
    <w:p w14:paraId="6F499E5F" w14:textId="77777777" w:rsidR="00C728BC" w:rsidRPr="002125EC" w:rsidRDefault="00C728BC" w:rsidP="00C728BC">
      <w:pPr>
        <w:pStyle w:val="ListParagraph"/>
        <w:numPr>
          <w:ilvl w:val="4"/>
          <w:numId w:val="4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Authorization period: 90 days</w:t>
      </w:r>
    </w:p>
    <w:p w14:paraId="764D9DEA" w14:textId="77777777" w:rsidR="00C728BC" w:rsidRPr="002125EC" w:rsidRDefault="00C728BC" w:rsidP="00C728BC">
      <w:pPr>
        <w:pStyle w:val="ListParagraph"/>
        <w:ind w:left="2448" w:hanging="1008"/>
        <w:rPr>
          <w:rFonts w:ascii="Arial" w:hAnsi="Arial" w:cs="Arial"/>
        </w:rPr>
      </w:pPr>
      <w:r w:rsidRPr="002125EC">
        <w:rPr>
          <w:rFonts w:ascii="Arial" w:hAnsi="Arial" w:cs="Arial"/>
        </w:rPr>
        <w:t>*Note: 15 minutes equals one unit of service</w:t>
      </w:r>
    </w:p>
    <w:p w14:paraId="150D7B41" w14:textId="77777777" w:rsidR="00D913DD" w:rsidRPr="002125EC" w:rsidRDefault="00D913DD" w:rsidP="008B0516">
      <w:pPr>
        <w:pStyle w:val="ListParagraph"/>
        <w:ind w:left="0"/>
        <w:rPr>
          <w:rFonts w:ascii="Arial" w:hAnsi="Arial" w:cs="Arial"/>
        </w:rPr>
      </w:pPr>
    </w:p>
    <w:bookmarkEnd w:id="4"/>
    <w:p w14:paraId="7773D0CA" w14:textId="77777777" w:rsidR="00C728BC" w:rsidRPr="002125EC" w:rsidRDefault="00C728BC" w:rsidP="009C539C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</w:rPr>
      </w:pPr>
      <w:r w:rsidRPr="002125EC">
        <w:rPr>
          <w:rFonts w:ascii="Arial" w:hAnsi="Arial" w:cs="Arial"/>
          <w:b/>
          <w:bCs/>
        </w:rPr>
        <w:t>Clinical Information:</w:t>
      </w:r>
    </w:p>
    <w:p w14:paraId="311DBCEF" w14:textId="573442F6" w:rsidR="00C728BC" w:rsidRPr="002125EC" w:rsidRDefault="009C539C" w:rsidP="00C728BC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  <w:b/>
          <w:bCs/>
          <w:u w:val="single"/>
        </w:rPr>
        <w:t xml:space="preserve">Recent </w:t>
      </w:r>
      <w:r w:rsidR="00C728BC" w:rsidRPr="002125EC">
        <w:rPr>
          <w:rFonts w:ascii="Arial" w:hAnsi="Arial" w:cs="Arial"/>
          <w:b/>
          <w:bCs/>
          <w:u w:val="single"/>
        </w:rPr>
        <w:t xml:space="preserve">Assessment </w:t>
      </w:r>
      <w:r w:rsidRPr="002125EC">
        <w:rPr>
          <w:rFonts w:ascii="Arial" w:hAnsi="Arial" w:cs="Arial"/>
          <w:b/>
          <w:bCs/>
          <w:u w:val="single"/>
        </w:rPr>
        <w:t>completed within past 6 months</w:t>
      </w:r>
      <w:r w:rsidRPr="002125EC">
        <w:rPr>
          <w:rFonts w:ascii="Arial" w:hAnsi="Arial" w:cs="Arial"/>
          <w:b/>
          <w:bCs/>
        </w:rPr>
        <w:t xml:space="preserve"> </w:t>
      </w:r>
      <w:r w:rsidR="00C728BC" w:rsidRPr="002125EC">
        <w:rPr>
          <w:rFonts w:ascii="Arial" w:hAnsi="Arial" w:cs="Arial"/>
          <w:b/>
          <w:bCs/>
        </w:rPr>
        <w:t>(to include):</w:t>
      </w:r>
    </w:p>
    <w:p w14:paraId="5CE5F7DC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All current </w:t>
      </w:r>
      <w:r w:rsidRPr="002125EC">
        <w:rPr>
          <w:rFonts w:ascii="Arial" w:hAnsi="Arial" w:cs="Arial"/>
          <w:u w:val="single"/>
        </w:rPr>
        <w:t>Medical and BH</w:t>
      </w:r>
      <w:r w:rsidRPr="002125EC">
        <w:rPr>
          <w:rFonts w:ascii="Arial" w:hAnsi="Arial" w:cs="Arial"/>
        </w:rPr>
        <w:t xml:space="preserve"> diagnoses</w:t>
      </w:r>
    </w:p>
    <w:p w14:paraId="7D62A75B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Risk of harm status</w:t>
      </w:r>
    </w:p>
    <w:p w14:paraId="4CBB589A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Functional Status (Describe current symptoms and behaviors and the impact they have on current functioning)</w:t>
      </w:r>
    </w:p>
    <w:p w14:paraId="4A42E03D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Member’s current and potential strengths</w:t>
      </w:r>
    </w:p>
    <w:p w14:paraId="02A16B44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Describe current support system available</w:t>
      </w:r>
    </w:p>
    <w:p w14:paraId="059CC0C9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Environmental Stressors</w:t>
      </w:r>
    </w:p>
    <w:p w14:paraId="699C9185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MH/SA treatment history</w:t>
      </w:r>
    </w:p>
    <w:p w14:paraId="36879C7C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Describe members self-determination/motivation to participate in treatment</w:t>
      </w:r>
    </w:p>
    <w:p w14:paraId="0B8B114C" w14:textId="77777777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List Current Medications </w:t>
      </w:r>
    </w:p>
    <w:p w14:paraId="712358B0" w14:textId="77777777" w:rsidR="00C728BC" w:rsidRPr="002125EC" w:rsidRDefault="00C728BC" w:rsidP="00C728BC">
      <w:pPr>
        <w:pStyle w:val="ListParagraph"/>
        <w:ind w:left="1620"/>
        <w:rPr>
          <w:rFonts w:ascii="Arial" w:hAnsi="Arial" w:cs="Arial"/>
        </w:rPr>
      </w:pPr>
      <w:r w:rsidRPr="002125EC">
        <w:rPr>
          <w:rFonts w:ascii="Arial" w:hAnsi="Arial" w:cs="Arial"/>
        </w:rPr>
        <w:t>.</w:t>
      </w:r>
    </w:p>
    <w:p w14:paraId="740E4E19" w14:textId="53A0A7B2" w:rsidR="00C728BC" w:rsidRPr="002125EC" w:rsidRDefault="009C539C" w:rsidP="00882D59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  <w:b/>
          <w:bCs/>
        </w:rPr>
      </w:pPr>
      <w:r w:rsidRPr="002125EC">
        <w:rPr>
          <w:rFonts w:ascii="Arial" w:hAnsi="Arial" w:cs="Arial"/>
          <w:b/>
          <w:bCs/>
          <w:u w:val="single"/>
        </w:rPr>
        <w:t xml:space="preserve">Copy of Current </w:t>
      </w:r>
      <w:r w:rsidR="00C728BC" w:rsidRPr="002125EC">
        <w:rPr>
          <w:rFonts w:ascii="Arial" w:hAnsi="Arial" w:cs="Arial"/>
          <w:b/>
          <w:bCs/>
          <w:u w:val="single"/>
        </w:rPr>
        <w:t>Treatment Plan</w:t>
      </w:r>
      <w:r w:rsidR="00C728BC" w:rsidRPr="002125EC">
        <w:rPr>
          <w:rFonts w:ascii="Arial" w:hAnsi="Arial" w:cs="Arial"/>
          <w:b/>
          <w:bCs/>
        </w:rPr>
        <w:t>, to include:</w:t>
      </w:r>
    </w:p>
    <w:p w14:paraId="63D70027" w14:textId="6479D9CB" w:rsidR="00C728BC" w:rsidRPr="002125EC" w:rsidRDefault="00C728BC" w:rsidP="00C728BC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Measurable treatment goals with expected target date</w:t>
      </w:r>
      <w:r w:rsidR="00882D59" w:rsidRPr="002125EC">
        <w:rPr>
          <w:rFonts w:ascii="Arial" w:hAnsi="Arial" w:cs="Arial"/>
        </w:rPr>
        <w:t>s</w:t>
      </w:r>
      <w:r w:rsidRPr="002125EC">
        <w:rPr>
          <w:rFonts w:ascii="Arial" w:hAnsi="Arial" w:cs="Arial"/>
        </w:rPr>
        <w:t xml:space="preserve"> of completion.</w:t>
      </w:r>
    </w:p>
    <w:p w14:paraId="1F84CA42" w14:textId="77777777" w:rsidR="009C539C" w:rsidRPr="002125EC" w:rsidRDefault="009C539C" w:rsidP="009C539C">
      <w:pPr>
        <w:pStyle w:val="ListParagraph"/>
        <w:ind w:left="1800"/>
        <w:rPr>
          <w:rFonts w:ascii="Arial" w:hAnsi="Arial" w:cs="Arial"/>
        </w:rPr>
      </w:pPr>
    </w:p>
    <w:p w14:paraId="08281243" w14:textId="78E26E9A" w:rsidR="009C539C" w:rsidRPr="004635CB" w:rsidRDefault="009C539C" w:rsidP="004635CB">
      <w:pPr>
        <w:pStyle w:val="ListParagraph"/>
        <w:numPr>
          <w:ilvl w:val="1"/>
          <w:numId w:val="13"/>
        </w:numPr>
        <w:ind w:left="1080"/>
        <w:rPr>
          <w:rFonts w:ascii="Arial" w:hAnsi="Arial" w:cs="Arial"/>
        </w:rPr>
      </w:pPr>
      <w:r w:rsidRPr="002125EC">
        <w:rPr>
          <w:rFonts w:ascii="Arial" w:hAnsi="Arial" w:cs="Arial"/>
          <w:b/>
          <w:bCs/>
          <w:u w:val="single"/>
        </w:rPr>
        <w:t>Clinical Summary:</w:t>
      </w:r>
      <w:r w:rsidRPr="002125EC">
        <w:rPr>
          <w:rFonts w:ascii="Arial" w:hAnsi="Arial" w:cs="Arial"/>
        </w:rPr>
        <w:t xml:space="preserve"> </w:t>
      </w:r>
      <w:r w:rsidRPr="002125EC">
        <w:rPr>
          <w:rFonts w:ascii="Arial" w:hAnsi="Arial" w:cs="Arial"/>
        </w:rPr>
        <w:t xml:space="preserve">Upon each </w:t>
      </w:r>
      <w:r w:rsidRPr="004635CB">
        <w:rPr>
          <w:rFonts w:ascii="Arial" w:hAnsi="Arial" w:cs="Arial"/>
        </w:rPr>
        <w:t>request for continued PSR services, providers must submit a summary of</w:t>
      </w:r>
      <w:r w:rsidRPr="004635CB">
        <w:rPr>
          <w:rFonts w:ascii="Arial" w:hAnsi="Arial" w:cs="Arial"/>
        </w:rPr>
        <w:t>:</w:t>
      </w:r>
    </w:p>
    <w:p w14:paraId="7F1CDFF7" w14:textId="77777777" w:rsidR="00882D59" w:rsidRPr="002125EC" w:rsidRDefault="00882D59" w:rsidP="00882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bookmarkStart w:id="5" w:name="_Hlk74910000"/>
      <w:r w:rsidRPr="002125EC">
        <w:rPr>
          <w:rFonts w:ascii="Arial" w:hAnsi="Arial" w:cs="Arial"/>
        </w:rPr>
        <w:lastRenderedPageBreak/>
        <w:t xml:space="preserve">Member </w:t>
      </w:r>
      <w:r w:rsidR="009C539C" w:rsidRPr="002125EC">
        <w:rPr>
          <w:rFonts w:ascii="Arial" w:hAnsi="Arial" w:cs="Arial"/>
        </w:rPr>
        <w:t xml:space="preserve">goals that have been met during the previous authorization period, </w:t>
      </w:r>
    </w:p>
    <w:p w14:paraId="374EB4F5" w14:textId="7EF19A91" w:rsidR="00882D59" w:rsidRPr="002125EC" w:rsidRDefault="00882D59" w:rsidP="00882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M</w:t>
      </w:r>
      <w:r w:rsidRPr="002125EC">
        <w:rPr>
          <w:rFonts w:ascii="Arial" w:hAnsi="Arial" w:cs="Arial"/>
        </w:rPr>
        <w:t>ember</w:t>
      </w:r>
      <w:r w:rsidRPr="002125EC">
        <w:rPr>
          <w:rFonts w:ascii="Arial" w:hAnsi="Arial" w:cs="Arial"/>
        </w:rPr>
        <w:t>’s</w:t>
      </w:r>
      <w:r w:rsidRPr="002125EC">
        <w:rPr>
          <w:rFonts w:ascii="Arial" w:hAnsi="Arial" w:cs="Arial"/>
        </w:rPr>
        <w:t xml:space="preserve"> progress towards achieving unmet targeted goals, </w:t>
      </w:r>
    </w:p>
    <w:p w14:paraId="4C3C8DD9" w14:textId="77777777" w:rsidR="00882D59" w:rsidRPr="002125EC" w:rsidRDefault="00882D59" w:rsidP="00882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>All i</w:t>
      </w:r>
      <w:r w:rsidR="009C539C" w:rsidRPr="002125EC">
        <w:rPr>
          <w:rFonts w:ascii="Arial" w:hAnsi="Arial" w:cs="Arial"/>
        </w:rPr>
        <w:t>dentified barriers to member’s progress</w:t>
      </w:r>
      <w:r w:rsidRPr="002125EC">
        <w:rPr>
          <w:rFonts w:ascii="Arial" w:hAnsi="Arial" w:cs="Arial"/>
        </w:rPr>
        <w:t xml:space="preserve"> in meeting targeted goals</w:t>
      </w:r>
    </w:p>
    <w:p w14:paraId="3693F398" w14:textId="0CD1CB7E" w:rsidR="009C539C" w:rsidRPr="002125EC" w:rsidRDefault="00882D59" w:rsidP="00882D5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2125EC">
        <w:rPr>
          <w:rFonts w:ascii="Arial" w:hAnsi="Arial" w:cs="Arial"/>
        </w:rPr>
        <w:t xml:space="preserve">Other </w:t>
      </w:r>
      <w:r w:rsidR="009C539C" w:rsidRPr="002125EC">
        <w:rPr>
          <w:rFonts w:ascii="Arial" w:hAnsi="Arial" w:cs="Arial"/>
        </w:rPr>
        <w:t xml:space="preserve">information that will support the </w:t>
      </w:r>
      <w:bookmarkStart w:id="6" w:name="_Hlk74910096"/>
      <w:r w:rsidRPr="002125EC">
        <w:rPr>
          <w:rFonts w:ascii="Arial" w:hAnsi="Arial" w:cs="Arial"/>
        </w:rPr>
        <w:t xml:space="preserve">medical necessity </w:t>
      </w:r>
      <w:bookmarkEnd w:id="6"/>
      <w:r w:rsidR="009C539C" w:rsidRPr="002125EC">
        <w:rPr>
          <w:rFonts w:ascii="Arial" w:hAnsi="Arial" w:cs="Arial"/>
        </w:rPr>
        <w:t>for continued PSR services being requested</w:t>
      </w:r>
    </w:p>
    <w:bookmarkEnd w:id="5"/>
    <w:p w14:paraId="4A2DC7BC" w14:textId="77777777" w:rsidR="00C728BC" w:rsidRPr="002125EC" w:rsidRDefault="00C728BC" w:rsidP="00C728BC">
      <w:pPr>
        <w:pStyle w:val="ListParagraph"/>
        <w:ind w:left="1080"/>
        <w:rPr>
          <w:rFonts w:ascii="Arial" w:hAnsi="Arial" w:cs="Arial"/>
        </w:rPr>
      </w:pPr>
    </w:p>
    <w:p w14:paraId="083C2072" w14:textId="65537DAF" w:rsidR="00C728BC" w:rsidRPr="002125EC" w:rsidRDefault="00C728BC" w:rsidP="00882D59">
      <w:pPr>
        <w:pStyle w:val="ListParagraph"/>
        <w:numPr>
          <w:ilvl w:val="1"/>
          <w:numId w:val="47"/>
        </w:numPr>
        <w:ind w:left="1170"/>
        <w:rPr>
          <w:rFonts w:ascii="Arial" w:hAnsi="Arial" w:cs="Arial"/>
        </w:rPr>
      </w:pPr>
      <w:bookmarkStart w:id="7" w:name="_Hlk74916641"/>
      <w:r w:rsidRPr="002125EC">
        <w:rPr>
          <w:rFonts w:ascii="Arial" w:hAnsi="Arial" w:cs="Arial"/>
          <w:b/>
          <w:bCs/>
          <w:u w:val="single"/>
        </w:rPr>
        <w:t>Clinical notes</w:t>
      </w:r>
      <w:r w:rsidRPr="002125EC">
        <w:rPr>
          <w:rFonts w:ascii="Arial" w:hAnsi="Arial" w:cs="Arial"/>
          <w:u w:val="single"/>
        </w:rPr>
        <w:t>:</w:t>
      </w:r>
      <w:r w:rsidRPr="002125EC">
        <w:rPr>
          <w:rFonts w:ascii="Arial" w:hAnsi="Arial" w:cs="Arial"/>
        </w:rPr>
        <w:t xml:space="preserve"> </w:t>
      </w:r>
      <w:r w:rsidR="00882D59" w:rsidRPr="002125EC">
        <w:rPr>
          <w:rFonts w:ascii="Arial" w:hAnsi="Arial" w:cs="Arial"/>
        </w:rPr>
        <w:t xml:space="preserve">Provider must submit </w:t>
      </w:r>
      <w:r w:rsidR="00882D59" w:rsidRPr="002125EC">
        <w:rPr>
          <w:rFonts w:ascii="Arial" w:hAnsi="Arial" w:cs="Arial"/>
        </w:rPr>
        <w:t xml:space="preserve">Copies of daily progress notes </w:t>
      </w:r>
      <w:r w:rsidR="00E3275B">
        <w:rPr>
          <w:rFonts w:ascii="Arial" w:hAnsi="Arial" w:cs="Arial"/>
        </w:rPr>
        <w:t>for PSR</w:t>
      </w:r>
      <w:r w:rsidR="00882D59" w:rsidRPr="002125EC">
        <w:rPr>
          <w:rFonts w:ascii="Arial" w:hAnsi="Arial" w:cs="Arial"/>
        </w:rPr>
        <w:t xml:space="preserve"> services provided under last PSR authorization received.</w:t>
      </w:r>
    </w:p>
    <w:p w14:paraId="7382CD38" w14:textId="3B137E9A" w:rsidR="00911F46" w:rsidRPr="002125EC" w:rsidRDefault="00911F46" w:rsidP="004A575F">
      <w:pPr>
        <w:pStyle w:val="ListParagraph"/>
        <w:ind w:left="0"/>
        <w:rPr>
          <w:rFonts w:ascii="Arial" w:hAnsi="Arial" w:cs="Arial"/>
          <w:b/>
          <w:bCs/>
        </w:rPr>
      </w:pPr>
    </w:p>
    <w:bookmarkEnd w:id="7"/>
    <w:p w14:paraId="75ECB6DA" w14:textId="152FD264" w:rsidR="00C728BC" w:rsidRPr="002125EC" w:rsidRDefault="00C728BC" w:rsidP="004A575F">
      <w:pPr>
        <w:pStyle w:val="ListParagraph"/>
        <w:ind w:left="0"/>
        <w:rPr>
          <w:rFonts w:ascii="Arial" w:hAnsi="Arial" w:cs="Arial"/>
          <w:b/>
          <w:bCs/>
        </w:rPr>
      </w:pPr>
    </w:p>
    <w:sectPr w:rsidR="00C728BC" w:rsidRPr="002125EC" w:rsidSect="00EB5F46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0E79" w14:textId="77777777" w:rsidR="00EB5F46" w:rsidRDefault="00EB5F46" w:rsidP="00EB5F46">
      <w:r>
        <w:separator/>
      </w:r>
    </w:p>
  </w:endnote>
  <w:endnote w:type="continuationSeparator" w:id="0">
    <w:p w14:paraId="3D61B305" w14:textId="77777777" w:rsidR="00EB5F46" w:rsidRDefault="00EB5F46" w:rsidP="00EB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CF83" w14:textId="77777777" w:rsidR="00EB5F46" w:rsidRDefault="00EB5F46" w:rsidP="00EB5F46">
      <w:r>
        <w:separator/>
      </w:r>
    </w:p>
  </w:footnote>
  <w:footnote w:type="continuationSeparator" w:id="0">
    <w:p w14:paraId="7634189D" w14:textId="77777777" w:rsidR="00EB5F46" w:rsidRDefault="00EB5F46" w:rsidP="00EB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830C" w14:textId="29324898" w:rsidR="00EB5F46" w:rsidRDefault="00EB5F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D86B4" wp14:editId="79671BA3">
          <wp:simplePos x="0" y="0"/>
          <wp:positionH relativeFrom="column">
            <wp:posOffset>-714375</wp:posOffset>
          </wp:positionH>
          <wp:positionV relativeFrom="paragraph">
            <wp:posOffset>-581025</wp:posOffset>
          </wp:positionV>
          <wp:extent cx="1164590" cy="768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B47"/>
    <w:multiLevelType w:val="multilevel"/>
    <w:tmpl w:val="85FE0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656" w:hanging="936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ind w:left="3096" w:hanging="1656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F058F"/>
    <w:multiLevelType w:val="hybridMultilevel"/>
    <w:tmpl w:val="D6065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66E0E"/>
    <w:multiLevelType w:val="hybridMultilevel"/>
    <w:tmpl w:val="18BAD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11392"/>
    <w:multiLevelType w:val="hybridMultilevel"/>
    <w:tmpl w:val="257C907C"/>
    <w:lvl w:ilvl="0" w:tplc="47BA298E">
      <w:start w:val="1"/>
      <w:numFmt w:val="bullet"/>
      <w:suff w:val="space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151D241F"/>
    <w:multiLevelType w:val="hybridMultilevel"/>
    <w:tmpl w:val="2CD6864E"/>
    <w:lvl w:ilvl="0" w:tplc="97CACB5C">
      <w:start w:val="1"/>
      <w:numFmt w:val="bullet"/>
      <w:suff w:val="nothing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5E82CAC"/>
    <w:multiLevelType w:val="hybridMultilevel"/>
    <w:tmpl w:val="0F14E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89"/>
    <w:multiLevelType w:val="hybridMultilevel"/>
    <w:tmpl w:val="C71C210A"/>
    <w:lvl w:ilvl="0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19E34D11"/>
    <w:multiLevelType w:val="hybridMultilevel"/>
    <w:tmpl w:val="AAB8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328B"/>
    <w:multiLevelType w:val="hybridMultilevel"/>
    <w:tmpl w:val="6A7CA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C0E9A"/>
    <w:multiLevelType w:val="hybridMultilevel"/>
    <w:tmpl w:val="9A0E7E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AF71DA"/>
    <w:multiLevelType w:val="hybridMultilevel"/>
    <w:tmpl w:val="822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011"/>
    <w:multiLevelType w:val="multilevel"/>
    <w:tmpl w:val="D6308662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D667CCF"/>
    <w:multiLevelType w:val="hybridMultilevel"/>
    <w:tmpl w:val="C6C2AA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EDA5A8E"/>
    <w:multiLevelType w:val="hybridMultilevel"/>
    <w:tmpl w:val="727A17B6"/>
    <w:lvl w:ilvl="0" w:tplc="5B4E5418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7436E"/>
    <w:multiLevelType w:val="hybridMultilevel"/>
    <w:tmpl w:val="36AE04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B361F9"/>
    <w:multiLevelType w:val="hybridMultilevel"/>
    <w:tmpl w:val="376445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7B5D3B"/>
    <w:multiLevelType w:val="multilevel"/>
    <w:tmpl w:val="D6308662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090D5B"/>
    <w:multiLevelType w:val="hybridMultilevel"/>
    <w:tmpl w:val="901017C8"/>
    <w:lvl w:ilvl="0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8" w15:restartNumberingAfterBreak="0">
    <w:nsid w:val="349C1494"/>
    <w:multiLevelType w:val="multilevel"/>
    <w:tmpl w:val="F0F22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6" w:hanging="936"/>
      </w:pPr>
      <w:rPr>
        <w:rFonts w:hint="default"/>
        <w:b w:val="0"/>
        <w:bCs w:val="0"/>
        <w:color w:val="auto"/>
      </w:rPr>
    </w:lvl>
    <w:lvl w:ilvl="3">
      <w:start w:val="2"/>
      <w:numFmt w:val="decimal"/>
      <w:lvlRestart w:val="0"/>
      <w:suff w:val="space"/>
      <w:lvlText w:val="%1.%2.%3.%4."/>
      <w:lvlJc w:val="left"/>
      <w:pPr>
        <w:ind w:left="2520" w:hanging="1440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168" w:hanging="1728"/>
      </w:pPr>
      <w:rPr>
        <w:rFonts w:hint="default"/>
        <w:b w:val="0"/>
        <w:bCs w:val="0"/>
      </w:rPr>
    </w:lvl>
    <w:lvl w:ilvl="5">
      <w:start w:val="1"/>
      <w:numFmt w:val="decimal"/>
      <w:suff w:val="space"/>
      <w:lvlText w:val="%1.%2.%3.%4.%5.%6."/>
      <w:lvlJc w:val="left"/>
      <w:pPr>
        <w:ind w:left="2736" w:hanging="288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801E4B"/>
    <w:multiLevelType w:val="multilevel"/>
    <w:tmpl w:val="C640F8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56" w:hanging="936"/>
      </w:pPr>
      <w:rPr>
        <w:rFonts w:hint="default"/>
        <w:b w:val="0"/>
        <w:bCs w:val="0"/>
        <w:color w:val="auto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520" w:hanging="1440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168" w:hanging="1728"/>
      </w:pPr>
      <w:rPr>
        <w:rFonts w:hint="default"/>
        <w:b w:val="0"/>
        <w:bCs w:val="0"/>
      </w:rPr>
    </w:lvl>
    <w:lvl w:ilvl="5">
      <w:start w:val="1"/>
      <w:numFmt w:val="decimal"/>
      <w:suff w:val="space"/>
      <w:lvlText w:val="%1.%2.%3.%4.%5.%6."/>
      <w:lvlJc w:val="left"/>
      <w:pPr>
        <w:ind w:left="2736" w:hanging="288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4392" w:hanging="2232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421FAC"/>
    <w:multiLevelType w:val="hybridMultilevel"/>
    <w:tmpl w:val="67B8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164F4"/>
    <w:multiLevelType w:val="multilevel"/>
    <w:tmpl w:val="2B5CE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6" w:hanging="936"/>
      </w:pPr>
      <w:rPr>
        <w:rFonts w:hint="default"/>
        <w:b w:val="0"/>
        <w:bCs w:val="0"/>
        <w:color w:val="auto"/>
      </w:rPr>
    </w:lvl>
    <w:lvl w:ilvl="3">
      <w:start w:val="1"/>
      <w:numFmt w:val="decimal"/>
      <w:lvlRestart w:val="0"/>
      <w:lvlText w:val="%1.%2.%3.%4."/>
      <w:lvlJc w:val="left"/>
      <w:pPr>
        <w:ind w:left="2520" w:hanging="1440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096" w:hanging="1656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1D55EC"/>
    <w:multiLevelType w:val="hybridMultilevel"/>
    <w:tmpl w:val="FFF27456"/>
    <w:lvl w:ilvl="0" w:tplc="47BA298E">
      <w:start w:val="1"/>
      <w:numFmt w:val="bullet"/>
      <w:suff w:val="space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492839D1"/>
    <w:multiLevelType w:val="hybridMultilevel"/>
    <w:tmpl w:val="85A0C74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EB4480"/>
    <w:multiLevelType w:val="hybridMultilevel"/>
    <w:tmpl w:val="9DB47FBE"/>
    <w:lvl w:ilvl="0" w:tplc="3BA804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0A1D"/>
    <w:multiLevelType w:val="hybridMultilevel"/>
    <w:tmpl w:val="648CBC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2BB078E"/>
    <w:multiLevelType w:val="hybridMultilevel"/>
    <w:tmpl w:val="06E6F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E7EE7"/>
    <w:multiLevelType w:val="hybridMultilevel"/>
    <w:tmpl w:val="943421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E51A2"/>
    <w:multiLevelType w:val="hybridMultilevel"/>
    <w:tmpl w:val="DC182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8A72FD"/>
    <w:multiLevelType w:val="hybridMultilevel"/>
    <w:tmpl w:val="9A3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C3BD4">
      <w:start w:val="1"/>
      <w:numFmt w:val="bullet"/>
      <w:suff w:val="space"/>
      <w:lvlText w:val="o"/>
      <w:lvlJc w:val="left"/>
      <w:pPr>
        <w:ind w:left="162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54E29"/>
    <w:multiLevelType w:val="multilevel"/>
    <w:tmpl w:val="81563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656" w:hanging="936"/>
      </w:pPr>
      <w:rPr>
        <w:rFonts w:hint="default"/>
        <w:b w:val="0"/>
        <w:bCs w:val="0"/>
        <w:color w:val="auto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3096" w:hanging="1656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5B12F2"/>
    <w:multiLevelType w:val="multilevel"/>
    <w:tmpl w:val="00E0D0E6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0" w:hanging="84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0F6B27"/>
    <w:multiLevelType w:val="hybridMultilevel"/>
    <w:tmpl w:val="54AC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1C74"/>
    <w:multiLevelType w:val="hybridMultilevel"/>
    <w:tmpl w:val="EDCC36F6"/>
    <w:lvl w:ilvl="0" w:tplc="F7FAE4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E42AD"/>
    <w:multiLevelType w:val="hybridMultilevel"/>
    <w:tmpl w:val="2EB2C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B25DB"/>
    <w:multiLevelType w:val="multilevel"/>
    <w:tmpl w:val="47CAA324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9413A66"/>
    <w:multiLevelType w:val="hybridMultilevel"/>
    <w:tmpl w:val="683889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E2259C5"/>
    <w:multiLevelType w:val="hybridMultilevel"/>
    <w:tmpl w:val="A24231A8"/>
    <w:lvl w:ilvl="0" w:tplc="610EC3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61619"/>
    <w:multiLevelType w:val="hybridMultilevel"/>
    <w:tmpl w:val="3376B0A4"/>
    <w:lvl w:ilvl="0" w:tplc="41D877E6">
      <w:start w:val="1"/>
      <w:numFmt w:val="bullet"/>
      <w:suff w:val="space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E8E04C4"/>
    <w:multiLevelType w:val="multilevel"/>
    <w:tmpl w:val="8FF6336E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0" w:hanging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0C577ED"/>
    <w:multiLevelType w:val="hybridMultilevel"/>
    <w:tmpl w:val="0C4AC1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DB5F1B"/>
    <w:multiLevelType w:val="multilevel"/>
    <w:tmpl w:val="591CD8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95B590D"/>
    <w:multiLevelType w:val="multilevel"/>
    <w:tmpl w:val="71D42B2E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0" w:hanging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A57774"/>
    <w:multiLevelType w:val="multilevel"/>
    <w:tmpl w:val="E8BC325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60" w:hanging="84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9BC66EA"/>
    <w:multiLevelType w:val="multilevel"/>
    <w:tmpl w:val="D0BC5AA0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bullet"/>
      <w:suff w:val="space"/>
      <w:lvlText w:val=""/>
      <w:lvlJc w:val="left"/>
      <w:pPr>
        <w:ind w:left="1560" w:hanging="84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312" w:hanging="432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656" w:hanging="936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520" w:hanging="144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3168" w:hanging="172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736" w:hanging="288"/>
        </w:pPr>
        <w:rPr>
          <w:rFonts w:hint="default"/>
          <w:b w:val="0"/>
          <w:bCs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 w:val="0"/>
          <w:bCs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656" w:hanging="936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ind w:left="2520" w:hanging="144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3168" w:hanging="172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736" w:hanging="288"/>
        </w:pPr>
        <w:rPr>
          <w:rFonts w:hint="default"/>
          <w:b w:val="0"/>
          <w:bCs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92" w:hanging="2232"/>
        </w:pPr>
        <w:rPr>
          <w:rFonts w:hint="default"/>
          <w:b w:val="0"/>
          <w:bCs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5"/>
  </w:num>
  <w:num w:numId="5">
    <w:abstractNumId w:val="17"/>
  </w:num>
  <w:num w:numId="6">
    <w:abstractNumId w:val="22"/>
  </w:num>
  <w:num w:numId="7">
    <w:abstractNumId w:val="3"/>
  </w:num>
  <w:num w:numId="8">
    <w:abstractNumId w:val="11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29"/>
  </w:num>
  <w:num w:numId="14">
    <w:abstractNumId w:val="23"/>
  </w:num>
  <w:num w:numId="15">
    <w:abstractNumId w:val="33"/>
  </w:num>
  <w:num w:numId="16">
    <w:abstractNumId w:val="27"/>
  </w:num>
  <w:num w:numId="17">
    <w:abstractNumId w:val="26"/>
  </w:num>
  <w:num w:numId="18">
    <w:abstractNumId w:val="8"/>
  </w:num>
  <w:num w:numId="19">
    <w:abstractNumId w:val="34"/>
  </w:num>
  <w:num w:numId="20">
    <w:abstractNumId w:val="31"/>
  </w:num>
  <w:num w:numId="21">
    <w:abstractNumId w:val="42"/>
  </w:num>
  <w:num w:numId="22">
    <w:abstractNumId w:val="43"/>
  </w:num>
  <w:num w:numId="23">
    <w:abstractNumId w:val="39"/>
  </w:num>
  <w:num w:numId="24">
    <w:abstractNumId w:val="28"/>
  </w:num>
  <w:num w:numId="25">
    <w:abstractNumId w:val="32"/>
  </w:num>
  <w:num w:numId="26">
    <w:abstractNumId w:val="20"/>
  </w:num>
  <w:num w:numId="27">
    <w:abstractNumId w:val="24"/>
  </w:num>
  <w:num w:numId="28">
    <w:abstractNumId w:val="14"/>
  </w:num>
  <w:num w:numId="29">
    <w:abstractNumId w:val="40"/>
  </w:num>
  <w:num w:numId="30">
    <w:abstractNumId w:val="38"/>
  </w:num>
  <w:num w:numId="31">
    <w:abstractNumId w:val="9"/>
  </w:num>
  <w:num w:numId="32">
    <w:abstractNumId w:val="44"/>
  </w:num>
  <w:num w:numId="33">
    <w:abstractNumId w:val="35"/>
  </w:num>
  <w:num w:numId="34">
    <w:abstractNumId w:val="37"/>
  </w:num>
  <w:num w:numId="35">
    <w:abstractNumId w:val="1"/>
  </w:num>
  <w:num w:numId="36">
    <w:abstractNumId w:val="36"/>
  </w:num>
  <w:num w:numId="37">
    <w:abstractNumId w:val="12"/>
  </w:num>
  <w:num w:numId="38">
    <w:abstractNumId w:val="5"/>
  </w:num>
  <w:num w:numId="39">
    <w:abstractNumId w:val="4"/>
  </w:num>
  <w:num w:numId="40">
    <w:abstractNumId w:val="13"/>
  </w:num>
  <w:num w:numId="41">
    <w:abstractNumId w:val="7"/>
  </w:num>
  <w:num w:numId="42">
    <w:abstractNumId w:val="25"/>
  </w:num>
  <w:num w:numId="43">
    <w:abstractNumId w:val="41"/>
  </w:num>
  <w:num w:numId="44">
    <w:abstractNumId w:val="30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2"/>
        <w:numFmt w:val="decimal"/>
        <w:suff w:val="space"/>
        <w:lvlText w:val="%1.%2.%3."/>
        <w:lvlJc w:val="left"/>
        <w:pPr>
          <w:ind w:left="1656" w:hanging="936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Restart w:val="0"/>
        <w:suff w:val="space"/>
        <w:lvlText w:val="%1.%2.%3.%4."/>
        <w:lvlJc w:val="left"/>
        <w:pPr>
          <w:ind w:left="2160" w:hanging="108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448" w:hanging="1008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2448" w:hanging="50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"/>
  </w:num>
  <w:num w:numId="46">
    <w:abstractNumId w:val="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83"/>
    <w:rsid w:val="000635C8"/>
    <w:rsid w:val="00135D83"/>
    <w:rsid w:val="001C25EF"/>
    <w:rsid w:val="00211D09"/>
    <w:rsid w:val="002125EC"/>
    <w:rsid w:val="0022048F"/>
    <w:rsid w:val="0022583A"/>
    <w:rsid w:val="0034534A"/>
    <w:rsid w:val="003A5FD4"/>
    <w:rsid w:val="0040747E"/>
    <w:rsid w:val="004635CB"/>
    <w:rsid w:val="004A575F"/>
    <w:rsid w:val="004F7126"/>
    <w:rsid w:val="00543F63"/>
    <w:rsid w:val="0055012A"/>
    <w:rsid w:val="005741D3"/>
    <w:rsid w:val="00596E55"/>
    <w:rsid w:val="006A6C3B"/>
    <w:rsid w:val="007322A2"/>
    <w:rsid w:val="00746C09"/>
    <w:rsid w:val="00762BA3"/>
    <w:rsid w:val="00764BE8"/>
    <w:rsid w:val="00836B40"/>
    <w:rsid w:val="00882D59"/>
    <w:rsid w:val="008B0516"/>
    <w:rsid w:val="00911F46"/>
    <w:rsid w:val="00967D78"/>
    <w:rsid w:val="00986615"/>
    <w:rsid w:val="00990AE0"/>
    <w:rsid w:val="00991BB8"/>
    <w:rsid w:val="00993C84"/>
    <w:rsid w:val="009C539C"/>
    <w:rsid w:val="00A46ABC"/>
    <w:rsid w:val="00A96877"/>
    <w:rsid w:val="00AB3073"/>
    <w:rsid w:val="00AC5C91"/>
    <w:rsid w:val="00BD07B7"/>
    <w:rsid w:val="00C4289A"/>
    <w:rsid w:val="00C4567C"/>
    <w:rsid w:val="00C71F41"/>
    <w:rsid w:val="00C728BC"/>
    <w:rsid w:val="00C77C83"/>
    <w:rsid w:val="00CD7492"/>
    <w:rsid w:val="00CE7F50"/>
    <w:rsid w:val="00D30CBB"/>
    <w:rsid w:val="00D913DD"/>
    <w:rsid w:val="00DB069E"/>
    <w:rsid w:val="00DB5BEB"/>
    <w:rsid w:val="00DC1BAB"/>
    <w:rsid w:val="00E3275B"/>
    <w:rsid w:val="00E73410"/>
    <w:rsid w:val="00E94FE2"/>
    <w:rsid w:val="00EB5F4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7D392"/>
  <w15:chartTrackingRefBased/>
  <w15:docId w15:val="{403422D5-13F6-4AED-B59E-39F5267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073"/>
    <w:pPr>
      <w:keepNext/>
      <w:spacing w:before="360" w:after="360"/>
      <w:outlineLvl w:val="0"/>
    </w:pPr>
    <w:rPr>
      <w:rFonts w:ascii="Tahoma" w:hAnsi="Tahom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5D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5D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B3073"/>
    <w:rPr>
      <w:rFonts w:ascii="Tahoma" w:eastAsia="Times New Roman" w:hAnsi="Tahoma" w:cs="Arial"/>
      <w:b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B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46C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hca.myflorida.com/medicaid/review/specific_polic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10</cp:revision>
  <dcterms:created xsi:type="dcterms:W3CDTF">2021-06-18T14:44:00Z</dcterms:created>
  <dcterms:modified xsi:type="dcterms:W3CDTF">2021-06-18T20:33:00Z</dcterms:modified>
</cp:coreProperties>
</file>